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DA816" w14:textId="77777777" w:rsidR="002A271E" w:rsidRPr="002A271E" w:rsidRDefault="002A271E" w:rsidP="00334297">
      <w:r w:rsidRPr="002A271E">
        <w:rPr>
          <w:rFonts w:hint="eastAsia"/>
        </w:rPr>
        <w:t>ホームページ広告掲載取扱要領</w:t>
      </w:r>
    </w:p>
    <w:p w14:paraId="67165A7D" w14:textId="77777777" w:rsidR="002A271E" w:rsidRPr="002A271E" w:rsidRDefault="002A271E" w:rsidP="00334297">
      <w:pPr>
        <w:jc w:val="center"/>
        <w:rPr>
          <w:color w:val="2B2B2B"/>
          <w:kern w:val="0"/>
          <w:sz w:val="19"/>
          <w:szCs w:val="19"/>
        </w:rPr>
      </w:pPr>
      <w:r w:rsidRPr="002A271E">
        <w:rPr>
          <w:rFonts w:hint="eastAsia"/>
          <w:color w:val="2B2B2B"/>
          <w:kern w:val="0"/>
          <w:sz w:val="27"/>
          <w:szCs w:val="27"/>
        </w:rPr>
        <w:t>島根県商工会連合会ホームページ広告掲載取扱要領</w:t>
      </w:r>
    </w:p>
    <w:p w14:paraId="5F9A490C" w14:textId="3AA55EA3" w:rsidR="002A271E" w:rsidRPr="002A271E" w:rsidRDefault="002A271E" w:rsidP="00334297">
      <w:pPr>
        <w:rPr>
          <w:sz w:val="19"/>
          <w:szCs w:val="19"/>
        </w:rPr>
      </w:pPr>
    </w:p>
    <w:p w14:paraId="3CF130D2" w14:textId="77777777" w:rsidR="002A271E" w:rsidRPr="002A271E" w:rsidRDefault="002A271E" w:rsidP="00334297">
      <w:pPr>
        <w:rPr>
          <w:sz w:val="19"/>
          <w:szCs w:val="19"/>
        </w:rPr>
      </w:pPr>
      <w:r w:rsidRPr="002A271E">
        <w:rPr>
          <w:rFonts w:hint="eastAsia"/>
        </w:rPr>
        <w:t>（目的）</w:t>
      </w:r>
    </w:p>
    <w:p w14:paraId="44C224B7" w14:textId="752C5CDE" w:rsidR="002A271E" w:rsidRPr="002A271E" w:rsidRDefault="002A271E" w:rsidP="00334297">
      <w:pPr>
        <w:rPr>
          <w:sz w:val="19"/>
          <w:szCs w:val="19"/>
        </w:rPr>
      </w:pPr>
      <w:r w:rsidRPr="002A271E">
        <w:rPr>
          <w:rFonts w:hint="eastAsia"/>
        </w:rPr>
        <w:t>第１条　この要領は、ホームページ設置要綱に定める事項のほか、島根県商工会連合会（以下「本会」という。）がインターネット上に公開するホームページの広告掲載に関し、必要な事項を定める。 </w:t>
      </w:r>
      <w:r w:rsidRPr="002A271E">
        <w:rPr>
          <w:rFonts w:hint="eastAsia"/>
        </w:rPr>
        <w:br/>
      </w:r>
    </w:p>
    <w:p w14:paraId="67076ACD" w14:textId="77777777" w:rsidR="002A271E" w:rsidRPr="002A271E" w:rsidRDefault="002A271E" w:rsidP="00334297">
      <w:pPr>
        <w:rPr>
          <w:sz w:val="19"/>
          <w:szCs w:val="19"/>
        </w:rPr>
      </w:pPr>
      <w:r w:rsidRPr="002A271E">
        <w:rPr>
          <w:rFonts w:hint="eastAsia"/>
        </w:rPr>
        <w:t>（広告の種類及び範囲）</w:t>
      </w:r>
    </w:p>
    <w:p w14:paraId="22993103" w14:textId="77777777" w:rsidR="002A271E" w:rsidRPr="002A271E" w:rsidRDefault="002A271E" w:rsidP="00334297">
      <w:pPr>
        <w:rPr>
          <w:sz w:val="19"/>
          <w:szCs w:val="19"/>
        </w:rPr>
      </w:pPr>
      <w:r w:rsidRPr="002A271E">
        <w:rPr>
          <w:rFonts w:hint="eastAsia"/>
        </w:rPr>
        <w:t>第２条　ホームページに掲載できる広告は、本会の広告媒体としての品位、公共性及び公益性を妨げないものであって、次の各号のいずれかに該当しない広告とする。</w:t>
      </w:r>
    </w:p>
    <w:p w14:paraId="69FA0133" w14:textId="77777777" w:rsidR="002A271E" w:rsidRPr="002A271E" w:rsidRDefault="002A271E" w:rsidP="00334297">
      <w:pPr>
        <w:rPr>
          <w:sz w:val="19"/>
          <w:szCs w:val="19"/>
        </w:rPr>
      </w:pPr>
      <w:r w:rsidRPr="002A271E">
        <w:rPr>
          <w:rFonts w:hint="eastAsia"/>
        </w:rPr>
        <w:t>（１）法令又は本会が定める規則等に違反するおそれがあるもの、又は抵触するおそれがあるもの</w:t>
      </w:r>
    </w:p>
    <w:p w14:paraId="370CFBD0" w14:textId="77777777" w:rsidR="002A271E" w:rsidRPr="002A271E" w:rsidRDefault="002A271E" w:rsidP="00334297">
      <w:pPr>
        <w:rPr>
          <w:sz w:val="19"/>
          <w:szCs w:val="19"/>
        </w:rPr>
      </w:pPr>
      <w:r w:rsidRPr="002A271E">
        <w:rPr>
          <w:rFonts w:hint="eastAsia"/>
        </w:rPr>
        <w:t>（２）宗教性、政治性のあるもの、又は選挙等に関連するもの</w:t>
      </w:r>
    </w:p>
    <w:p w14:paraId="08251ED3" w14:textId="77777777" w:rsidR="002A271E" w:rsidRPr="002A271E" w:rsidRDefault="002A271E" w:rsidP="00334297">
      <w:pPr>
        <w:rPr>
          <w:sz w:val="19"/>
          <w:szCs w:val="19"/>
        </w:rPr>
      </w:pPr>
      <w:r w:rsidRPr="002A271E">
        <w:rPr>
          <w:rFonts w:hint="eastAsia"/>
        </w:rPr>
        <w:t>（３）社会問題についての主義主張や係争中の声明等の広告</w:t>
      </w:r>
    </w:p>
    <w:p w14:paraId="131C4A57" w14:textId="77777777" w:rsidR="002A271E" w:rsidRPr="002A271E" w:rsidRDefault="002A271E" w:rsidP="00334297">
      <w:pPr>
        <w:rPr>
          <w:sz w:val="19"/>
          <w:szCs w:val="19"/>
        </w:rPr>
      </w:pPr>
      <w:r w:rsidRPr="002A271E">
        <w:rPr>
          <w:rFonts w:hint="eastAsia"/>
        </w:rPr>
        <w:t>（４）公序良俗に反するおそれのあるもの</w:t>
      </w:r>
    </w:p>
    <w:p w14:paraId="3F5C9C3C" w14:textId="77777777" w:rsidR="002A271E" w:rsidRPr="002A271E" w:rsidRDefault="002A271E" w:rsidP="00334297">
      <w:pPr>
        <w:rPr>
          <w:sz w:val="19"/>
          <w:szCs w:val="19"/>
        </w:rPr>
      </w:pPr>
      <w:r w:rsidRPr="002A271E">
        <w:rPr>
          <w:rFonts w:hint="eastAsia"/>
        </w:rPr>
        <w:t>（５）本会が広告の対象となるものを推奨しているかの誤解を与える表現のもの</w:t>
      </w:r>
    </w:p>
    <w:p w14:paraId="5EE27F37" w14:textId="77777777" w:rsidR="002A271E" w:rsidRPr="002A271E" w:rsidRDefault="002A271E" w:rsidP="00334297">
      <w:pPr>
        <w:rPr>
          <w:sz w:val="19"/>
          <w:szCs w:val="19"/>
        </w:rPr>
      </w:pPr>
      <w:r w:rsidRPr="002A271E">
        <w:rPr>
          <w:rFonts w:hint="eastAsia"/>
        </w:rPr>
        <w:t>（６）本会がホームページに掲載する広告として適当でないと認めるもの</w:t>
      </w:r>
    </w:p>
    <w:p w14:paraId="32373D85" w14:textId="77777777" w:rsidR="002A271E" w:rsidRPr="002A271E" w:rsidRDefault="002A271E" w:rsidP="00334297">
      <w:pPr>
        <w:rPr>
          <w:sz w:val="19"/>
          <w:szCs w:val="19"/>
        </w:rPr>
      </w:pPr>
      <w:r w:rsidRPr="002A271E">
        <w:rPr>
          <w:rFonts w:hint="eastAsia"/>
        </w:rPr>
        <w:t>２　前項第６号に規定する適当でないと認めるものは、次の各号をいう。</w:t>
      </w:r>
    </w:p>
    <w:p w14:paraId="0C3FD74F" w14:textId="77777777" w:rsidR="002A271E" w:rsidRPr="002A271E" w:rsidRDefault="002A271E" w:rsidP="00334297">
      <w:pPr>
        <w:rPr>
          <w:sz w:val="19"/>
          <w:szCs w:val="19"/>
        </w:rPr>
      </w:pPr>
      <w:r w:rsidRPr="002A271E">
        <w:rPr>
          <w:rFonts w:hint="eastAsia"/>
        </w:rPr>
        <w:t>（１）投機的商品の広告</w:t>
      </w:r>
    </w:p>
    <w:p w14:paraId="0833A9D3" w14:textId="77777777" w:rsidR="002A271E" w:rsidRPr="002A271E" w:rsidRDefault="002A271E" w:rsidP="00334297">
      <w:pPr>
        <w:rPr>
          <w:sz w:val="19"/>
          <w:szCs w:val="19"/>
        </w:rPr>
      </w:pPr>
      <w:r w:rsidRPr="002A271E">
        <w:rPr>
          <w:rFonts w:hint="eastAsia"/>
        </w:rPr>
        <w:t>（２）消費者金融の広告</w:t>
      </w:r>
    </w:p>
    <w:p w14:paraId="4106B900" w14:textId="77777777" w:rsidR="002A271E" w:rsidRPr="002A271E" w:rsidRDefault="002A271E" w:rsidP="00334297">
      <w:pPr>
        <w:rPr>
          <w:sz w:val="19"/>
          <w:szCs w:val="19"/>
        </w:rPr>
      </w:pPr>
      <w:r w:rsidRPr="002A271E">
        <w:rPr>
          <w:rFonts w:hint="eastAsia"/>
        </w:rPr>
        <w:t>（３）出資者及び出資金の募集広告</w:t>
      </w:r>
    </w:p>
    <w:p w14:paraId="39F41B6D" w14:textId="77777777" w:rsidR="002A271E" w:rsidRPr="002A271E" w:rsidRDefault="002A271E" w:rsidP="00334297">
      <w:pPr>
        <w:rPr>
          <w:sz w:val="19"/>
          <w:szCs w:val="19"/>
        </w:rPr>
      </w:pPr>
      <w:r w:rsidRPr="002A271E">
        <w:rPr>
          <w:rFonts w:hint="eastAsia"/>
        </w:rPr>
        <w:t>（４）霊感商法など不良商法と認めるものの広告</w:t>
      </w:r>
    </w:p>
    <w:p w14:paraId="64CD0A0C" w14:textId="77777777" w:rsidR="002A271E" w:rsidRPr="002A271E" w:rsidRDefault="002A271E" w:rsidP="00334297">
      <w:pPr>
        <w:rPr>
          <w:sz w:val="19"/>
          <w:szCs w:val="19"/>
        </w:rPr>
      </w:pPr>
      <w:r w:rsidRPr="002A271E">
        <w:rPr>
          <w:rFonts w:hint="eastAsia"/>
        </w:rPr>
        <w:t>（５）債権取り立て、回収等の広告</w:t>
      </w:r>
    </w:p>
    <w:p w14:paraId="29076C51" w14:textId="77777777" w:rsidR="002A271E" w:rsidRPr="002A271E" w:rsidRDefault="002A271E" w:rsidP="00334297">
      <w:pPr>
        <w:rPr>
          <w:sz w:val="19"/>
          <w:szCs w:val="19"/>
        </w:rPr>
      </w:pPr>
      <w:r w:rsidRPr="002A271E">
        <w:rPr>
          <w:rFonts w:hint="eastAsia"/>
        </w:rPr>
        <w:t>（６）特殊な結社団体の広告</w:t>
      </w:r>
    </w:p>
    <w:p w14:paraId="1CD31FDE" w14:textId="77777777" w:rsidR="002A271E" w:rsidRPr="002A271E" w:rsidRDefault="002A271E" w:rsidP="00334297">
      <w:pPr>
        <w:rPr>
          <w:sz w:val="19"/>
          <w:szCs w:val="19"/>
        </w:rPr>
      </w:pPr>
      <w:r w:rsidRPr="002A271E">
        <w:rPr>
          <w:rFonts w:hint="eastAsia"/>
        </w:rPr>
        <w:t>（７）風俗営業等の規制及び業務の適正化等に関する法律で「風俗営業」と規定される業種の広告</w:t>
      </w:r>
    </w:p>
    <w:p w14:paraId="6A7A4337" w14:textId="77777777" w:rsidR="002A271E" w:rsidRPr="002A271E" w:rsidRDefault="002A271E" w:rsidP="00334297">
      <w:pPr>
        <w:rPr>
          <w:sz w:val="19"/>
          <w:szCs w:val="19"/>
        </w:rPr>
      </w:pPr>
      <w:r w:rsidRPr="002A271E">
        <w:rPr>
          <w:rFonts w:hint="eastAsia"/>
        </w:rPr>
        <w:t>（８）興信所等の広告</w:t>
      </w:r>
    </w:p>
    <w:p w14:paraId="6F717E54" w14:textId="77777777" w:rsidR="002A271E" w:rsidRPr="002A271E" w:rsidRDefault="002A271E" w:rsidP="00334297">
      <w:pPr>
        <w:rPr>
          <w:sz w:val="19"/>
          <w:szCs w:val="19"/>
        </w:rPr>
      </w:pPr>
      <w:r w:rsidRPr="002A271E">
        <w:rPr>
          <w:rFonts w:hint="eastAsia"/>
        </w:rPr>
        <w:t>（９）法規に触れる危険物販売の広告</w:t>
      </w:r>
    </w:p>
    <w:p w14:paraId="70084530" w14:textId="77777777" w:rsidR="002A271E" w:rsidRPr="002A271E" w:rsidRDefault="002A271E" w:rsidP="00334297">
      <w:pPr>
        <w:rPr>
          <w:sz w:val="19"/>
          <w:szCs w:val="19"/>
        </w:rPr>
      </w:pPr>
      <w:r w:rsidRPr="002A271E">
        <w:rPr>
          <w:rFonts w:hint="eastAsia"/>
        </w:rPr>
        <w:t>（10）危険を伴う民間療法の広告</w:t>
      </w:r>
    </w:p>
    <w:p w14:paraId="08533934" w14:textId="77777777" w:rsidR="002A271E" w:rsidRPr="002A271E" w:rsidRDefault="002A271E" w:rsidP="00334297">
      <w:pPr>
        <w:rPr>
          <w:sz w:val="19"/>
          <w:szCs w:val="19"/>
        </w:rPr>
      </w:pPr>
      <w:r w:rsidRPr="002A271E">
        <w:rPr>
          <w:rFonts w:hint="eastAsia"/>
        </w:rPr>
        <w:t>（11）人権を害するおそれがある広告</w:t>
      </w:r>
    </w:p>
    <w:p w14:paraId="7BC62F9E" w14:textId="77777777" w:rsidR="002A271E" w:rsidRPr="002A271E" w:rsidRDefault="002A271E" w:rsidP="00334297">
      <w:pPr>
        <w:rPr>
          <w:sz w:val="19"/>
          <w:szCs w:val="19"/>
        </w:rPr>
      </w:pPr>
      <w:r w:rsidRPr="002A271E">
        <w:rPr>
          <w:rFonts w:hint="eastAsia"/>
        </w:rPr>
        <w:t>（12）法律で禁止されている商品や無許可商品、粗悪品などの不適切な商品、サービスを提供する広告</w:t>
      </w:r>
    </w:p>
    <w:p w14:paraId="7D1DB548" w14:textId="77777777" w:rsidR="002A271E" w:rsidRPr="002A271E" w:rsidRDefault="002A271E" w:rsidP="00334297">
      <w:pPr>
        <w:rPr>
          <w:sz w:val="19"/>
          <w:szCs w:val="19"/>
        </w:rPr>
      </w:pPr>
      <w:r w:rsidRPr="002A271E">
        <w:rPr>
          <w:rFonts w:hint="eastAsia"/>
        </w:rPr>
        <w:t>（13）他を誹謗、中傷又は排斥する広告</w:t>
      </w:r>
    </w:p>
    <w:p w14:paraId="77C09924" w14:textId="77777777" w:rsidR="002A271E" w:rsidRPr="002A271E" w:rsidRDefault="002A271E" w:rsidP="00334297">
      <w:pPr>
        <w:rPr>
          <w:sz w:val="19"/>
          <w:szCs w:val="19"/>
        </w:rPr>
      </w:pPr>
      <w:r w:rsidRPr="002A271E">
        <w:rPr>
          <w:rFonts w:hint="eastAsia"/>
        </w:rPr>
        <w:t>（14）本会の広告事業の円滑な運営に支障をきたす広告</w:t>
      </w:r>
    </w:p>
    <w:p w14:paraId="32C00260" w14:textId="77777777" w:rsidR="002A271E" w:rsidRPr="002A271E" w:rsidRDefault="002A271E" w:rsidP="00334297">
      <w:pPr>
        <w:rPr>
          <w:sz w:val="19"/>
          <w:szCs w:val="19"/>
        </w:rPr>
      </w:pPr>
      <w:r w:rsidRPr="002A271E">
        <w:rPr>
          <w:rFonts w:hint="eastAsia"/>
        </w:rPr>
        <w:lastRenderedPageBreak/>
        <w:t>（15）集団的に又は常習的に暴力的不法行為を行うおそれがある組織の利益になるとみとめられるものの広告</w:t>
      </w:r>
    </w:p>
    <w:p w14:paraId="0B27DFF0" w14:textId="77777777" w:rsidR="002A271E" w:rsidRPr="002A271E" w:rsidRDefault="002A271E" w:rsidP="00334297">
      <w:pPr>
        <w:rPr>
          <w:sz w:val="19"/>
          <w:szCs w:val="19"/>
        </w:rPr>
      </w:pPr>
      <w:r w:rsidRPr="002A271E">
        <w:rPr>
          <w:rFonts w:hint="eastAsia"/>
        </w:rPr>
        <w:t>（16）非科学的又は迷信に類するもので、利用者を惑わせたり、不安を与えるおそれのある広告</w:t>
      </w:r>
    </w:p>
    <w:p w14:paraId="13C6C378" w14:textId="77777777" w:rsidR="002A271E" w:rsidRPr="002A271E" w:rsidRDefault="002A271E" w:rsidP="00334297">
      <w:pPr>
        <w:rPr>
          <w:sz w:val="19"/>
          <w:szCs w:val="19"/>
        </w:rPr>
      </w:pPr>
      <w:r w:rsidRPr="002A271E">
        <w:rPr>
          <w:rFonts w:hint="eastAsia"/>
        </w:rPr>
        <w:t>（17）社会的に不適切な広告</w:t>
      </w:r>
    </w:p>
    <w:p w14:paraId="4B459ECC" w14:textId="77777777" w:rsidR="002A271E" w:rsidRPr="002A271E" w:rsidRDefault="002A271E" w:rsidP="00334297">
      <w:pPr>
        <w:rPr>
          <w:sz w:val="19"/>
          <w:szCs w:val="19"/>
        </w:rPr>
      </w:pPr>
      <w:r w:rsidRPr="002A271E">
        <w:rPr>
          <w:rFonts w:hint="eastAsia"/>
        </w:rPr>
        <w:t>（18）国内世論が大きく分かれている広告</w:t>
      </w:r>
    </w:p>
    <w:p w14:paraId="4B989AED" w14:textId="41F39FB1" w:rsidR="002A271E" w:rsidRPr="002A271E" w:rsidRDefault="002A271E" w:rsidP="00334297">
      <w:pPr>
        <w:rPr>
          <w:sz w:val="19"/>
          <w:szCs w:val="19"/>
        </w:rPr>
      </w:pPr>
      <w:r w:rsidRPr="002A271E">
        <w:rPr>
          <w:rFonts w:hint="eastAsia"/>
        </w:rPr>
        <w:t>（19）その他、本会が記載を不適当と認める広告</w:t>
      </w:r>
      <w:r w:rsidRPr="002A271E">
        <w:rPr>
          <w:rFonts w:hint="eastAsia"/>
        </w:rPr>
        <w:br/>
      </w:r>
    </w:p>
    <w:p w14:paraId="387C4CDE" w14:textId="77777777" w:rsidR="002A271E" w:rsidRPr="002A271E" w:rsidRDefault="002A271E" w:rsidP="00334297">
      <w:pPr>
        <w:rPr>
          <w:sz w:val="19"/>
          <w:szCs w:val="19"/>
        </w:rPr>
      </w:pPr>
      <w:r w:rsidRPr="002A271E">
        <w:rPr>
          <w:rFonts w:hint="eastAsia"/>
        </w:rPr>
        <w:t>（バナーの広告の規格及び掲載位置）</w:t>
      </w:r>
    </w:p>
    <w:p w14:paraId="139DA12A" w14:textId="77777777" w:rsidR="002A271E" w:rsidRPr="002A271E" w:rsidRDefault="002A271E" w:rsidP="00334297">
      <w:pPr>
        <w:rPr>
          <w:sz w:val="19"/>
          <w:szCs w:val="19"/>
        </w:rPr>
      </w:pPr>
      <w:r w:rsidRPr="002A271E">
        <w:rPr>
          <w:rFonts w:hint="eastAsia"/>
        </w:rPr>
        <w:t>第３条　広告は、次の規格のバナーをクリックすることにより、指定アカウントにハイパーリンクして表示するものとする。</w:t>
      </w:r>
    </w:p>
    <w:p w14:paraId="213C8ACC" w14:textId="77777777" w:rsidR="002A271E" w:rsidRPr="002A271E" w:rsidRDefault="002A271E" w:rsidP="00334297">
      <w:pPr>
        <w:rPr>
          <w:sz w:val="19"/>
          <w:szCs w:val="19"/>
        </w:rPr>
      </w:pPr>
      <w:r w:rsidRPr="002A271E">
        <w:rPr>
          <w:rFonts w:hint="eastAsia"/>
        </w:rPr>
        <w:t>（１）バナーの高さ　天地　　６４ピクセル</w:t>
      </w:r>
    </w:p>
    <w:p w14:paraId="2AA572FA" w14:textId="77777777" w:rsidR="002A271E" w:rsidRPr="002A271E" w:rsidRDefault="002A271E" w:rsidP="00334297">
      <w:pPr>
        <w:rPr>
          <w:sz w:val="19"/>
          <w:szCs w:val="19"/>
        </w:rPr>
      </w:pPr>
      <w:r w:rsidRPr="002A271E">
        <w:rPr>
          <w:rFonts w:hint="eastAsia"/>
        </w:rPr>
        <w:t>（２）バナーの幅　　左右　１４３ピクセル</w:t>
      </w:r>
    </w:p>
    <w:p w14:paraId="2838A382" w14:textId="77777777" w:rsidR="002A271E" w:rsidRPr="002A271E" w:rsidRDefault="002A271E" w:rsidP="00334297">
      <w:pPr>
        <w:rPr>
          <w:sz w:val="19"/>
          <w:szCs w:val="19"/>
        </w:rPr>
      </w:pPr>
      <w:r w:rsidRPr="002A271E">
        <w:rPr>
          <w:rFonts w:hint="eastAsia"/>
        </w:rPr>
        <w:t>（３）バナーの容量　　　　　　６KB以内</w:t>
      </w:r>
    </w:p>
    <w:p w14:paraId="1FE57F08" w14:textId="77777777" w:rsidR="002A271E" w:rsidRPr="002A271E" w:rsidRDefault="002A271E" w:rsidP="00334297">
      <w:pPr>
        <w:rPr>
          <w:sz w:val="19"/>
          <w:szCs w:val="19"/>
        </w:rPr>
      </w:pPr>
      <w:r w:rsidRPr="002A271E">
        <w:rPr>
          <w:rFonts w:hint="eastAsia"/>
        </w:rPr>
        <w:t>（４）バナーのデータ形式　GIF、JPEG、PNG</w:t>
      </w:r>
    </w:p>
    <w:p w14:paraId="4247105A" w14:textId="77777777" w:rsidR="002A271E" w:rsidRPr="002A271E" w:rsidRDefault="002A271E" w:rsidP="00334297">
      <w:pPr>
        <w:rPr>
          <w:sz w:val="19"/>
          <w:szCs w:val="19"/>
        </w:rPr>
      </w:pPr>
      <w:r w:rsidRPr="002A271E">
        <w:rPr>
          <w:rFonts w:hint="eastAsia"/>
        </w:rPr>
        <w:t>２　次の表現をするバナーは掲載を禁止する。</w:t>
      </w:r>
    </w:p>
    <w:p w14:paraId="3B4B1A3F" w14:textId="77777777" w:rsidR="002A271E" w:rsidRPr="002A271E" w:rsidRDefault="002A271E" w:rsidP="00334297">
      <w:pPr>
        <w:rPr>
          <w:sz w:val="19"/>
          <w:szCs w:val="19"/>
        </w:rPr>
      </w:pPr>
      <w:r w:rsidRPr="002A271E">
        <w:rPr>
          <w:rFonts w:hint="eastAsia"/>
        </w:rPr>
        <w:t>（１）画像が変化又は移動する場合で、次の表現のもの</w:t>
      </w:r>
    </w:p>
    <w:p w14:paraId="4B3ABCA7" w14:textId="77777777" w:rsidR="002A271E" w:rsidRPr="002A271E" w:rsidRDefault="002A271E" w:rsidP="00334297">
      <w:pPr>
        <w:rPr>
          <w:sz w:val="19"/>
          <w:szCs w:val="19"/>
        </w:rPr>
      </w:pPr>
      <w:r w:rsidRPr="002A271E">
        <w:rPr>
          <w:rFonts w:hint="eastAsia"/>
        </w:rPr>
        <w:t>イ　人体の眼への負担が大きいもの</w:t>
      </w:r>
    </w:p>
    <w:p w14:paraId="27641D60" w14:textId="77777777" w:rsidR="002A271E" w:rsidRPr="002A271E" w:rsidRDefault="002A271E" w:rsidP="00334297">
      <w:pPr>
        <w:rPr>
          <w:sz w:val="19"/>
          <w:szCs w:val="19"/>
        </w:rPr>
      </w:pPr>
      <w:r w:rsidRPr="002A271E">
        <w:rPr>
          <w:rFonts w:hint="eastAsia"/>
        </w:rPr>
        <w:t>ロ　光感受性発作を誘発させるもの</w:t>
      </w:r>
    </w:p>
    <w:p w14:paraId="46C7A306" w14:textId="77777777" w:rsidR="002A271E" w:rsidRPr="002A271E" w:rsidRDefault="002A271E" w:rsidP="00334297">
      <w:pPr>
        <w:rPr>
          <w:sz w:val="19"/>
          <w:szCs w:val="19"/>
        </w:rPr>
      </w:pPr>
      <w:r w:rsidRPr="002A271E">
        <w:rPr>
          <w:rFonts w:hint="eastAsia"/>
        </w:rPr>
        <w:t>（２）閲覧者の意思によらない動きをするもの</w:t>
      </w:r>
    </w:p>
    <w:p w14:paraId="73C5EB07" w14:textId="77777777" w:rsidR="002A271E" w:rsidRPr="002A271E" w:rsidRDefault="002A271E" w:rsidP="00334297">
      <w:pPr>
        <w:rPr>
          <w:sz w:val="19"/>
          <w:szCs w:val="19"/>
        </w:rPr>
      </w:pPr>
      <w:r w:rsidRPr="002A271E">
        <w:rPr>
          <w:rFonts w:hint="eastAsia"/>
        </w:rPr>
        <w:t>（３）閲覧者に誤解を与える恐れがあるもので、次の表現のもの</w:t>
      </w:r>
    </w:p>
    <w:p w14:paraId="0AD6612F" w14:textId="77777777" w:rsidR="002A271E" w:rsidRPr="002A271E" w:rsidRDefault="002A271E" w:rsidP="00334297">
      <w:pPr>
        <w:rPr>
          <w:sz w:val="19"/>
          <w:szCs w:val="19"/>
        </w:rPr>
      </w:pPr>
      <w:r w:rsidRPr="002A271E">
        <w:rPr>
          <w:rFonts w:hint="eastAsia"/>
        </w:rPr>
        <w:t>イ　「閉じる」「いいえ」「キャンセル」などのボタン</w:t>
      </w:r>
    </w:p>
    <w:p w14:paraId="5D5B0271" w14:textId="77777777" w:rsidR="002A271E" w:rsidRPr="002A271E" w:rsidRDefault="002A271E" w:rsidP="00334297">
      <w:pPr>
        <w:rPr>
          <w:sz w:val="19"/>
          <w:szCs w:val="19"/>
        </w:rPr>
      </w:pPr>
      <w:r w:rsidRPr="002A271E">
        <w:rPr>
          <w:rFonts w:hint="eastAsia"/>
        </w:rPr>
        <w:t>ロ　アラートマーク</w:t>
      </w:r>
    </w:p>
    <w:p w14:paraId="07799600" w14:textId="77777777" w:rsidR="002A271E" w:rsidRPr="002A271E" w:rsidRDefault="002A271E" w:rsidP="00334297">
      <w:pPr>
        <w:rPr>
          <w:sz w:val="19"/>
          <w:szCs w:val="19"/>
        </w:rPr>
      </w:pPr>
      <w:r w:rsidRPr="002A271E">
        <w:rPr>
          <w:rFonts w:hint="eastAsia"/>
        </w:rPr>
        <w:t>ハ　ラジオボタン</w:t>
      </w:r>
    </w:p>
    <w:p w14:paraId="5E7C3585" w14:textId="77777777" w:rsidR="002A271E" w:rsidRPr="002A271E" w:rsidRDefault="002A271E" w:rsidP="00334297">
      <w:pPr>
        <w:rPr>
          <w:sz w:val="19"/>
          <w:szCs w:val="19"/>
        </w:rPr>
      </w:pPr>
      <w:r w:rsidRPr="002A271E">
        <w:rPr>
          <w:rFonts w:hint="eastAsia"/>
        </w:rPr>
        <w:t>ニ　テキストボックス（入力できるように見えるもの）</w:t>
      </w:r>
    </w:p>
    <w:p w14:paraId="5E1E2002" w14:textId="77777777" w:rsidR="002A271E" w:rsidRPr="002A271E" w:rsidRDefault="002A271E" w:rsidP="00334297">
      <w:pPr>
        <w:rPr>
          <w:sz w:val="19"/>
          <w:szCs w:val="19"/>
        </w:rPr>
      </w:pPr>
      <w:r w:rsidRPr="002A271E">
        <w:rPr>
          <w:rFonts w:hint="eastAsia"/>
        </w:rPr>
        <w:t>ホ　プルダウンメニューやボタン（下に選択肢があるように見えるもの）</w:t>
      </w:r>
    </w:p>
    <w:p w14:paraId="44BECDC2" w14:textId="77777777" w:rsidR="002A271E" w:rsidRPr="002A271E" w:rsidRDefault="002A271E" w:rsidP="00334297">
      <w:pPr>
        <w:rPr>
          <w:sz w:val="19"/>
          <w:szCs w:val="19"/>
        </w:rPr>
      </w:pPr>
      <w:r w:rsidRPr="002A271E">
        <w:rPr>
          <w:rFonts w:hint="eastAsia"/>
        </w:rPr>
        <w:t>（４）ホームページのコンテンツの一部と混同するような、次の表現のもの</w:t>
      </w:r>
    </w:p>
    <w:p w14:paraId="66E86DEE" w14:textId="77777777" w:rsidR="002A271E" w:rsidRPr="002A271E" w:rsidRDefault="002A271E" w:rsidP="00334297">
      <w:pPr>
        <w:rPr>
          <w:sz w:val="19"/>
          <w:szCs w:val="19"/>
        </w:rPr>
      </w:pPr>
      <w:r w:rsidRPr="002A271E">
        <w:rPr>
          <w:rFonts w:hint="eastAsia"/>
        </w:rPr>
        <w:t>イ　ホームページと類似の色調及び字体を使用するもの</w:t>
      </w:r>
    </w:p>
    <w:p w14:paraId="7DCE3739" w14:textId="77777777" w:rsidR="002A271E" w:rsidRPr="002A271E" w:rsidRDefault="002A271E" w:rsidP="00334297">
      <w:pPr>
        <w:rPr>
          <w:sz w:val="19"/>
          <w:szCs w:val="19"/>
        </w:rPr>
      </w:pPr>
      <w:r w:rsidRPr="002A271E">
        <w:rPr>
          <w:rFonts w:hint="eastAsia"/>
        </w:rPr>
        <w:t>ロ　閲覧者が本会の事業であると誤解、錯覚しやすいもの</w:t>
      </w:r>
    </w:p>
    <w:p w14:paraId="6B2977E5" w14:textId="77777777" w:rsidR="002A271E" w:rsidRPr="002A271E" w:rsidRDefault="002A271E" w:rsidP="00334297">
      <w:pPr>
        <w:rPr>
          <w:sz w:val="19"/>
          <w:szCs w:val="19"/>
        </w:rPr>
      </w:pPr>
      <w:r w:rsidRPr="002A271E">
        <w:rPr>
          <w:rFonts w:hint="eastAsia"/>
        </w:rPr>
        <w:t>３　バナー広告は本会のトップページに掲載し、位置及び枠数は、ホームページ設置要綱に定める本会の運用管理者が決定する。</w:t>
      </w:r>
    </w:p>
    <w:p w14:paraId="67111534" w14:textId="77777777" w:rsidR="00334297" w:rsidRPr="002A271E" w:rsidRDefault="00334297" w:rsidP="00334297">
      <w:pPr>
        <w:rPr>
          <w:rFonts w:hint="eastAsia"/>
          <w:sz w:val="19"/>
          <w:szCs w:val="19"/>
        </w:rPr>
      </w:pPr>
    </w:p>
    <w:p w14:paraId="09B35C57" w14:textId="77777777" w:rsidR="002A271E" w:rsidRPr="002A271E" w:rsidRDefault="002A271E" w:rsidP="00334297">
      <w:pPr>
        <w:rPr>
          <w:sz w:val="19"/>
          <w:szCs w:val="19"/>
        </w:rPr>
      </w:pPr>
      <w:r w:rsidRPr="002A271E">
        <w:rPr>
          <w:rFonts w:hint="eastAsia"/>
        </w:rPr>
        <w:t>（バナー広告掲載料）</w:t>
      </w:r>
    </w:p>
    <w:p w14:paraId="40EA2B1B" w14:textId="77777777" w:rsidR="002A271E" w:rsidRDefault="002A271E" w:rsidP="00334297">
      <w:r w:rsidRPr="002A271E">
        <w:rPr>
          <w:rFonts w:hint="eastAsia"/>
        </w:rPr>
        <w:t>第４条　１枠当たりのバナー広告掲載料は次のとおりとし、掲載位置はトップページの下部とする。</w:t>
      </w:r>
    </w:p>
    <w:p w14:paraId="39CA9BFD" w14:textId="77777777" w:rsidR="00334297" w:rsidRPr="002A271E" w:rsidRDefault="00334297" w:rsidP="00334297">
      <w:pPr>
        <w:rPr>
          <w:rFonts w:hint="eastAsia"/>
          <w:sz w:val="19"/>
          <w:szCs w:val="19"/>
        </w:rPr>
      </w:pPr>
    </w:p>
    <w:tbl>
      <w:tblPr>
        <w:tblW w:w="60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5"/>
        <w:gridCol w:w="2970"/>
      </w:tblGrid>
      <w:tr w:rsidR="002A271E" w:rsidRPr="002A271E" w14:paraId="3C33E67C" w14:textId="77777777" w:rsidTr="002A271E">
        <w:trPr>
          <w:tblCellSpacing w:w="0" w:type="dxa"/>
        </w:trPr>
        <w:tc>
          <w:tcPr>
            <w:tcW w:w="3045" w:type="dxa"/>
            <w:tcBorders>
              <w:top w:val="outset" w:sz="6" w:space="0" w:color="auto"/>
              <w:left w:val="outset" w:sz="6" w:space="0" w:color="auto"/>
              <w:bottom w:val="outset" w:sz="6" w:space="0" w:color="auto"/>
              <w:right w:val="outset" w:sz="6" w:space="0" w:color="auto"/>
            </w:tcBorders>
            <w:vAlign w:val="center"/>
            <w:hideMark/>
          </w:tcPr>
          <w:p w14:paraId="728478CE" w14:textId="77777777" w:rsidR="002A271E" w:rsidRPr="002A271E" w:rsidRDefault="002A271E" w:rsidP="00334297">
            <w:pPr>
              <w:rPr>
                <w:rFonts w:ascii="ＭＳ Ｐゴシック" w:eastAsia="ＭＳ Ｐゴシック" w:hAnsi="ＭＳ Ｐゴシック"/>
              </w:rPr>
            </w:pPr>
            <w:r w:rsidRPr="002A271E">
              <w:rPr>
                <w:rFonts w:ascii="ＭＳ Ｐゴシック" w:eastAsia="ＭＳ Ｐゴシック" w:hAnsi="ＭＳ Ｐゴシック"/>
              </w:rPr>
              <w:lastRenderedPageBreak/>
              <w:t>広告掲載期間</w:t>
            </w:r>
          </w:p>
        </w:tc>
        <w:tc>
          <w:tcPr>
            <w:tcW w:w="2970" w:type="dxa"/>
            <w:tcBorders>
              <w:top w:val="outset" w:sz="6" w:space="0" w:color="auto"/>
              <w:left w:val="outset" w:sz="6" w:space="0" w:color="auto"/>
              <w:bottom w:val="outset" w:sz="6" w:space="0" w:color="auto"/>
              <w:right w:val="outset" w:sz="6" w:space="0" w:color="auto"/>
            </w:tcBorders>
            <w:vAlign w:val="center"/>
            <w:hideMark/>
          </w:tcPr>
          <w:p w14:paraId="5F1B7A69" w14:textId="77777777" w:rsidR="002A271E" w:rsidRPr="002A271E" w:rsidRDefault="002A271E" w:rsidP="00334297">
            <w:pPr>
              <w:rPr>
                <w:rFonts w:ascii="ＭＳ Ｐゴシック" w:eastAsia="ＭＳ Ｐゴシック" w:hAnsi="ＭＳ Ｐゴシック"/>
              </w:rPr>
            </w:pPr>
            <w:r w:rsidRPr="002A271E">
              <w:rPr>
                <w:rFonts w:ascii="ＭＳ Ｐゴシック" w:eastAsia="ＭＳ Ｐゴシック" w:hAnsi="ＭＳ Ｐゴシック"/>
              </w:rPr>
              <w:t>広告掲載料（税込）／月額</w:t>
            </w:r>
          </w:p>
        </w:tc>
      </w:tr>
      <w:tr w:rsidR="002A271E" w:rsidRPr="002A271E" w14:paraId="532B5F77" w14:textId="77777777" w:rsidTr="002A271E">
        <w:trPr>
          <w:tblCellSpacing w:w="0" w:type="dxa"/>
        </w:trPr>
        <w:tc>
          <w:tcPr>
            <w:tcW w:w="3045" w:type="dxa"/>
            <w:tcBorders>
              <w:top w:val="outset" w:sz="6" w:space="0" w:color="auto"/>
              <w:left w:val="outset" w:sz="6" w:space="0" w:color="auto"/>
              <w:bottom w:val="outset" w:sz="6" w:space="0" w:color="auto"/>
              <w:right w:val="outset" w:sz="6" w:space="0" w:color="auto"/>
            </w:tcBorders>
            <w:vAlign w:val="center"/>
            <w:hideMark/>
          </w:tcPr>
          <w:p w14:paraId="2E1E02CF" w14:textId="77777777" w:rsidR="002A271E" w:rsidRPr="002A271E" w:rsidRDefault="002A271E" w:rsidP="00334297">
            <w:pPr>
              <w:rPr>
                <w:rFonts w:ascii="ＭＳ Ｐゴシック" w:eastAsia="ＭＳ Ｐゴシック" w:hAnsi="ＭＳ Ｐゴシック"/>
              </w:rPr>
            </w:pPr>
            <w:r w:rsidRPr="002A271E">
              <w:rPr>
                <w:rFonts w:ascii="ＭＳ Ｐゴシック" w:eastAsia="ＭＳ Ｐゴシック" w:hAnsi="ＭＳ Ｐゴシック"/>
              </w:rPr>
              <w:t>１ヵ月</w:t>
            </w:r>
          </w:p>
        </w:tc>
        <w:tc>
          <w:tcPr>
            <w:tcW w:w="2970" w:type="dxa"/>
            <w:tcBorders>
              <w:top w:val="outset" w:sz="6" w:space="0" w:color="auto"/>
              <w:left w:val="outset" w:sz="6" w:space="0" w:color="auto"/>
              <w:bottom w:val="outset" w:sz="6" w:space="0" w:color="auto"/>
              <w:right w:val="outset" w:sz="6" w:space="0" w:color="auto"/>
            </w:tcBorders>
            <w:vAlign w:val="center"/>
            <w:hideMark/>
          </w:tcPr>
          <w:p w14:paraId="505E77EB" w14:textId="77777777" w:rsidR="002A271E" w:rsidRPr="002A271E" w:rsidRDefault="002A271E" w:rsidP="00334297">
            <w:pPr>
              <w:rPr>
                <w:rFonts w:ascii="ＭＳ Ｐゴシック" w:eastAsia="ＭＳ Ｐゴシック" w:hAnsi="ＭＳ Ｐゴシック"/>
              </w:rPr>
            </w:pPr>
            <w:r w:rsidRPr="002A271E">
              <w:rPr>
                <w:rFonts w:ascii="ＭＳ Ｐゴシック" w:eastAsia="ＭＳ Ｐゴシック" w:hAnsi="ＭＳ Ｐゴシック"/>
              </w:rPr>
              <w:t>５，０００円</w:t>
            </w:r>
          </w:p>
        </w:tc>
      </w:tr>
      <w:tr w:rsidR="002A271E" w:rsidRPr="002A271E" w14:paraId="71AE6CC3" w14:textId="77777777" w:rsidTr="002A271E">
        <w:trPr>
          <w:tblCellSpacing w:w="0" w:type="dxa"/>
        </w:trPr>
        <w:tc>
          <w:tcPr>
            <w:tcW w:w="3045" w:type="dxa"/>
            <w:tcBorders>
              <w:top w:val="outset" w:sz="6" w:space="0" w:color="auto"/>
              <w:left w:val="outset" w:sz="6" w:space="0" w:color="auto"/>
              <w:bottom w:val="outset" w:sz="6" w:space="0" w:color="auto"/>
              <w:right w:val="outset" w:sz="6" w:space="0" w:color="auto"/>
            </w:tcBorders>
            <w:vAlign w:val="center"/>
            <w:hideMark/>
          </w:tcPr>
          <w:p w14:paraId="41FA440D" w14:textId="77777777" w:rsidR="002A271E" w:rsidRPr="002A271E" w:rsidRDefault="002A271E" w:rsidP="00334297">
            <w:pPr>
              <w:rPr>
                <w:rFonts w:ascii="ＭＳ Ｐゴシック" w:eastAsia="ＭＳ Ｐゴシック" w:hAnsi="ＭＳ Ｐゴシック"/>
              </w:rPr>
            </w:pPr>
            <w:r w:rsidRPr="002A271E">
              <w:rPr>
                <w:rFonts w:ascii="ＭＳ Ｐゴシック" w:eastAsia="ＭＳ Ｐゴシック" w:hAnsi="ＭＳ Ｐゴシック"/>
              </w:rPr>
              <w:t>２ヵ月以上　６ヵ月以下</w:t>
            </w:r>
          </w:p>
        </w:tc>
        <w:tc>
          <w:tcPr>
            <w:tcW w:w="2970" w:type="dxa"/>
            <w:tcBorders>
              <w:top w:val="outset" w:sz="6" w:space="0" w:color="auto"/>
              <w:left w:val="outset" w:sz="6" w:space="0" w:color="auto"/>
              <w:bottom w:val="outset" w:sz="6" w:space="0" w:color="auto"/>
              <w:right w:val="outset" w:sz="6" w:space="0" w:color="auto"/>
            </w:tcBorders>
            <w:vAlign w:val="center"/>
            <w:hideMark/>
          </w:tcPr>
          <w:p w14:paraId="39118F2C" w14:textId="77777777" w:rsidR="002A271E" w:rsidRPr="002A271E" w:rsidRDefault="002A271E" w:rsidP="00334297">
            <w:pPr>
              <w:rPr>
                <w:rFonts w:ascii="ＭＳ Ｐゴシック" w:eastAsia="ＭＳ Ｐゴシック" w:hAnsi="ＭＳ Ｐゴシック"/>
              </w:rPr>
            </w:pPr>
            <w:r w:rsidRPr="002A271E">
              <w:rPr>
                <w:rFonts w:ascii="ＭＳ Ｐゴシック" w:eastAsia="ＭＳ Ｐゴシック" w:hAnsi="ＭＳ Ｐゴシック"/>
              </w:rPr>
              <w:t>４，５００円</w:t>
            </w:r>
          </w:p>
        </w:tc>
      </w:tr>
      <w:tr w:rsidR="002A271E" w:rsidRPr="002A271E" w14:paraId="28DC4137" w14:textId="77777777" w:rsidTr="002A271E">
        <w:trPr>
          <w:tblCellSpacing w:w="0" w:type="dxa"/>
        </w:trPr>
        <w:tc>
          <w:tcPr>
            <w:tcW w:w="3045" w:type="dxa"/>
            <w:tcBorders>
              <w:top w:val="outset" w:sz="6" w:space="0" w:color="auto"/>
              <w:left w:val="outset" w:sz="6" w:space="0" w:color="auto"/>
              <w:bottom w:val="outset" w:sz="6" w:space="0" w:color="auto"/>
              <w:right w:val="outset" w:sz="6" w:space="0" w:color="auto"/>
            </w:tcBorders>
            <w:vAlign w:val="center"/>
            <w:hideMark/>
          </w:tcPr>
          <w:p w14:paraId="4B8F769E" w14:textId="77777777" w:rsidR="002A271E" w:rsidRPr="002A271E" w:rsidRDefault="002A271E" w:rsidP="00334297">
            <w:pPr>
              <w:rPr>
                <w:rFonts w:ascii="ＭＳ Ｐゴシック" w:eastAsia="ＭＳ Ｐゴシック" w:hAnsi="ＭＳ Ｐゴシック"/>
              </w:rPr>
            </w:pPr>
            <w:r w:rsidRPr="002A271E">
              <w:rPr>
                <w:rFonts w:ascii="ＭＳ Ｐゴシック" w:eastAsia="ＭＳ Ｐゴシック" w:hAnsi="ＭＳ Ｐゴシック"/>
              </w:rPr>
              <w:t>７ヵ月以上１２ヵ月以下</w:t>
            </w:r>
          </w:p>
        </w:tc>
        <w:tc>
          <w:tcPr>
            <w:tcW w:w="2970" w:type="dxa"/>
            <w:tcBorders>
              <w:top w:val="outset" w:sz="6" w:space="0" w:color="auto"/>
              <w:left w:val="outset" w:sz="6" w:space="0" w:color="auto"/>
              <w:bottom w:val="outset" w:sz="6" w:space="0" w:color="auto"/>
              <w:right w:val="outset" w:sz="6" w:space="0" w:color="auto"/>
            </w:tcBorders>
            <w:vAlign w:val="center"/>
            <w:hideMark/>
          </w:tcPr>
          <w:p w14:paraId="59C655F3" w14:textId="77777777" w:rsidR="002A271E" w:rsidRPr="002A271E" w:rsidRDefault="002A271E" w:rsidP="00334297">
            <w:pPr>
              <w:rPr>
                <w:rFonts w:ascii="ＭＳ Ｐゴシック" w:eastAsia="ＭＳ Ｐゴシック" w:hAnsi="ＭＳ Ｐゴシック"/>
              </w:rPr>
            </w:pPr>
            <w:r w:rsidRPr="002A271E">
              <w:rPr>
                <w:rFonts w:ascii="ＭＳ Ｐゴシック" w:eastAsia="ＭＳ Ｐゴシック" w:hAnsi="ＭＳ Ｐゴシック"/>
              </w:rPr>
              <w:t>４，０００円</w:t>
            </w:r>
          </w:p>
        </w:tc>
      </w:tr>
      <w:tr w:rsidR="002A271E" w:rsidRPr="002A271E" w14:paraId="73FCE138" w14:textId="77777777" w:rsidTr="002A271E">
        <w:trPr>
          <w:tblCellSpacing w:w="0" w:type="dxa"/>
        </w:trPr>
        <w:tc>
          <w:tcPr>
            <w:tcW w:w="3045" w:type="dxa"/>
            <w:tcBorders>
              <w:top w:val="outset" w:sz="6" w:space="0" w:color="auto"/>
              <w:left w:val="outset" w:sz="6" w:space="0" w:color="auto"/>
              <w:bottom w:val="outset" w:sz="6" w:space="0" w:color="auto"/>
              <w:right w:val="outset" w:sz="6" w:space="0" w:color="auto"/>
            </w:tcBorders>
            <w:vAlign w:val="center"/>
            <w:hideMark/>
          </w:tcPr>
          <w:p w14:paraId="24BEB113" w14:textId="77777777" w:rsidR="002A271E" w:rsidRPr="002A271E" w:rsidRDefault="002A271E" w:rsidP="00334297">
            <w:pPr>
              <w:rPr>
                <w:rFonts w:ascii="ＭＳ Ｐゴシック" w:eastAsia="ＭＳ Ｐゴシック" w:hAnsi="ＭＳ Ｐゴシック"/>
              </w:rPr>
            </w:pPr>
            <w:r w:rsidRPr="002A271E">
              <w:rPr>
                <w:rFonts w:ascii="ＭＳ Ｐゴシック" w:eastAsia="ＭＳ Ｐゴシック" w:hAnsi="ＭＳ Ｐゴシック"/>
              </w:rPr>
              <w:t>１３ヵ月以上</w:t>
            </w:r>
          </w:p>
        </w:tc>
        <w:tc>
          <w:tcPr>
            <w:tcW w:w="2970" w:type="dxa"/>
            <w:tcBorders>
              <w:top w:val="outset" w:sz="6" w:space="0" w:color="auto"/>
              <w:left w:val="outset" w:sz="6" w:space="0" w:color="auto"/>
              <w:bottom w:val="outset" w:sz="6" w:space="0" w:color="auto"/>
              <w:right w:val="outset" w:sz="6" w:space="0" w:color="auto"/>
            </w:tcBorders>
            <w:vAlign w:val="center"/>
            <w:hideMark/>
          </w:tcPr>
          <w:p w14:paraId="429BF46D" w14:textId="77777777" w:rsidR="002A271E" w:rsidRPr="002A271E" w:rsidRDefault="002A271E" w:rsidP="00334297">
            <w:pPr>
              <w:rPr>
                <w:rFonts w:ascii="ＭＳ Ｐゴシック" w:eastAsia="ＭＳ Ｐゴシック" w:hAnsi="ＭＳ Ｐゴシック"/>
              </w:rPr>
            </w:pPr>
            <w:r w:rsidRPr="002A271E">
              <w:rPr>
                <w:rFonts w:ascii="ＭＳ Ｐゴシック" w:eastAsia="ＭＳ Ｐゴシック" w:hAnsi="ＭＳ Ｐゴシック"/>
              </w:rPr>
              <w:t>３，０００円</w:t>
            </w:r>
          </w:p>
        </w:tc>
      </w:tr>
    </w:tbl>
    <w:p w14:paraId="47592990" w14:textId="2CCF0FFA" w:rsidR="002A271E" w:rsidRPr="002A271E" w:rsidRDefault="002A271E" w:rsidP="00334297">
      <w:pPr>
        <w:rPr>
          <w:sz w:val="19"/>
          <w:szCs w:val="19"/>
        </w:rPr>
      </w:pPr>
    </w:p>
    <w:p w14:paraId="429C5BD8" w14:textId="77777777" w:rsidR="002A271E" w:rsidRPr="002A271E" w:rsidRDefault="002A271E" w:rsidP="00334297">
      <w:pPr>
        <w:rPr>
          <w:sz w:val="19"/>
          <w:szCs w:val="19"/>
        </w:rPr>
      </w:pPr>
      <w:r w:rsidRPr="002A271E">
        <w:rPr>
          <w:rFonts w:hint="eastAsia"/>
        </w:rPr>
        <w:t>（バナー広告掲載期間）</w:t>
      </w:r>
    </w:p>
    <w:p w14:paraId="037C41D8" w14:textId="77777777" w:rsidR="002A271E" w:rsidRPr="002A271E" w:rsidRDefault="002A271E" w:rsidP="00334297">
      <w:pPr>
        <w:rPr>
          <w:sz w:val="19"/>
          <w:szCs w:val="19"/>
        </w:rPr>
      </w:pPr>
      <w:r w:rsidRPr="002A271E">
        <w:rPr>
          <w:rFonts w:hint="eastAsia"/>
        </w:rPr>
        <w:t>第５条　バナー広告掲載期間は、１ヵ月単位とする。</w:t>
      </w:r>
    </w:p>
    <w:p w14:paraId="50F69CD0" w14:textId="77777777" w:rsidR="002A271E" w:rsidRPr="002A271E" w:rsidRDefault="002A271E" w:rsidP="00334297">
      <w:pPr>
        <w:rPr>
          <w:sz w:val="19"/>
          <w:szCs w:val="19"/>
        </w:rPr>
      </w:pPr>
      <w:r w:rsidRPr="002A271E">
        <w:rPr>
          <w:rFonts w:hint="eastAsia"/>
        </w:rPr>
        <w:t>２　バナー広告期間中に本会の都合によりホームページを一定期間閉鎖した場合、その閉鎖日数に合わせ掲載期間を延長する。ただし、閉鎖日数が１日未満の場合は、掲載期間の延長は行わないものとする。</w:t>
      </w:r>
    </w:p>
    <w:p w14:paraId="1FEAAAE3" w14:textId="77777777" w:rsidR="002A271E" w:rsidRPr="002A271E" w:rsidRDefault="002A271E" w:rsidP="00334297">
      <w:pPr>
        <w:rPr>
          <w:sz w:val="19"/>
          <w:szCs w:val="19"/>
        </w:rPr>
      </w:pPr>
      <w:r w:rsidRPr="002A271E">
        <w:rPr>
          <w:rFonts w:hint="eastAsia"/>
        </w:rPr>
        <w:t>３　バナー広告の掲載は、掲載期間の初日の午前９時から開始し、掲載期間の最終日の午後５時に終了するものとする。</w:t>
      </w:r>
    </w:p>
    <w:p w14:paraId="08AA7958" w14:textId="1EA4C636" w:rsidR="002A271E" w:rsidRPr="002A271E" w:rsidRDefault="002A271E" w:rsidP="00334297">
      <w:pPr>
        <w:rPr>
          <w:sz w:val="19"/>
          <w:szCs w:val="19"/>
        </w:rPr>
      </w:pPr>
    </w:p>
    <w:p w14:paraId="0EFDE543" w14:textId="77777777" w:rsidR="002A271E" w:rsidRPr="002A271E" w:rsidRDefault="002A271E" w:rsidP="00334297">
      <w:pPr>
        <w:rPr>
          <w:sz w:val="19"/>
          <w:szCs w:val="19"/>
        </w:rPr>
      </w:pPr>
      <w:r w:rsidRPr="002A271E">
        <w:rPr>
          <w:rFonts w:hint="eastAsia"/>
        </w:rPr>
        <w:t>（バナー広告掲載の募集及び申込）</w:t>
      </w:r>
    </w:p>
    <w:p w14:paraId="3D50E8F9" w14:textId="77777777" w:rsidR="002A271E" w:rsidRPr="002A271E" w:rsidRDefault="002A271E" w:rsidP="00334297">
      <w:pPr>
        <w:rPr>
          <w:sz w:val="19"/>
          <w:szCs w:val="19"/>
        </w:rPr>
      </w:pPr>
      <w:r w:rsidRPr="002A271E">
        <w:rPr>
          <w:rFonts w:hint="eastAsia"/>
        </w:rPr>
        <w:t>第６条　バナー広告掲載の募集は、ホームページまたは広報誌等により行う。</w:t>
      </w:r>
    </w:p>
    <w:p w14:paraId="640663AF" w14:textId="77777777" w:rsidR="002A271E" w:rsidRPr="002A271E" w:rsidRDefault="002A271E" w:rsidP="00334297">
      <w:pPr>
        <w:rPr>
          <w:sz w:val="19"/>
          <w:szCs w:val="19"/>
        </w:rPr>
      </w:pPr>
      <w:r w:rsidRPr="002A271E">
        <w:rPr>
          <w:rFonts w:hint="eastAsia"/>
        </w:rPr>
        <w:t>２　バナー広告掲載を希望する者（以下「申込者」という。）は、ホームページバナー広告掲載申込書（以下「バナー広告申込書」という。）（様式第１号）に次の各号に定める事項により、本会に提出しなければならない。</w:t>
      </w:r>
    </w:p>
    <w:p w14:paraId="642B187F" w14:textId="77777777" w:rsidR="002A271E" w:rsidRPr="002A271E" w:rsidRDefault="002A271E" w:rsidP="00334297">
      <w:pPr>
        <w:rPr>
          <w:sz w:val="19"/>
          <w:szCs w:val="19"/>
        </w:rPr>
      </w:pPr>
      <w:r w:rsidRPr="002A271E">
        <w:rPr>
          <w:rFonts w:hint="eastAsia"/>
        </w:rPr>
        <w:t>（１）バナー広告のリンク先広告ページ情報を印刷して提出する。</w:t>
      </w:r>
    </w:p>
    <w:p w14:paraId="6457BDDD" w14:textId="77777777" w:rsidR="002A271E" w:rsidRPr="002A271E" w:rsidRDefault="002A271E" w:rsidP="00334297">
      <w:pPr>
        <w:rPr>
          <w:sz w:val="19"/>
          <w:szCs w:val="19"/>
        </w:rPr>
      </w:pPr>
      <w:r w:rsidRPr="002A271E">
        <w:rPr>
          <w:rFonts w:hint="eastAsia"/>
        </w:rPr>
        <w:t>（２）バナー広告申込書に必要事項を記載して提出する。</w:t>
      </w:r>
    </w:p>
    <w:p w14:paraId="151BBF8C" w14:textId="77777777" w:rsidR="002A271E" w:rsidRPr="002A271E" w:rsidRDefault="002A271E" w:rsidP="00334297">
      <w:pPr>
        <w:rPr>
          <w:sz w:val="19"/>
          <w:szCs w:val="19"/>
        </w:rPr>
      </w:pPr>
      <w:r w:rsidRPr="002A271E">
        <w:rPr>
          <w:rFonts w:hint="eastAsia"/>
        </w:rPr>
        <w:t>（３）バナー広告申込書の提出は、持参または郵送とする。</w:t>
      </w:r>
    </w:p>
    <w:p w14:paraId="649025CA" w14:textId="77777777" w:rsidR="002A271E" w:rsidRPr="002A271E" w:rsidRDefault="002A271E" w:rsidP="00334297">
      <w:pPr>
        <w:rPr>
          <w:sz w:val="19"/>
          <w:szCs w:val="19"/>
        </w:rPr>
      </w:pPr>
      <w:r w:rsidRPr="002A271E">
        <w:rPr>
          <w:rFonts w:hint="eastAsia"/>
        </w:rPr>
        <w:t>（４）バナー広告の申込みは、希望する広告記載開始日の１５日前までに行うこと。</w:t>
      </w:r>
    </w:p>
    <w:p w14:paraId="09069E9D" w14:textId="3254B7AC" w:rsidR="002A271E" w:rsidRPr="002A271E" w:rsidRDefault="002A271E" w:rsidP="00334297">
      <w:pPr>
        <w:rPr>
          <w:sz w:val="19"/>
          <w:szCs w:val="19"/>
        </w:rPr>
      </w:pPr>
    </w:p>
    <w:p w14:paraId="5DFF938C" w14:textId="77777777" w:rsidR="002A271E" w:rsidRPr="002A271E" w:rsidRDefault="002A271E" w:rsidP="00334297">
      <w:pPr>
        <w:rPr>
          <w:sz w:val="19"/>
          <w:szCs w:val="19"/>
        </w:rPr>
      </w:pPr>
      <w:r w:rsidRPr="002A271E">
        <w:rPr>
          <w:rFonts w:hint="eastAsia"/>
        </w:rPr>
        <w:t>（バナー広告掲載の決定）</w:t>
      </w:r>
    </w:p>
    <w:p w14:paraId="30CC49A3" w14:textId="77777777" w:rsidR="002A271E" w:rsidRPr="002A271E" w:rsidRDefault="002A271E" w:rsidP="00334297">
      <w:pPr>
        <w:rPr>
          <w:sz w:val="19"/>
          <w:szCs w:val="19"/>
        </w:rPr>
      </w:pPr>
      <w:r w:rsidRPr="002A271E">
        <w:rPr>
          <w:rFonts w:hint="eastAsia"/>
        </w:rPr>
        <w:t>第７条　バナー広告は、次の各号により確認し決定する。</w:t>
      </w:r>
    </w:p>
    <w:p w14:paraId="2831BBA5" w14:textId="77777777" w:rsidR="002A271E" w:rsidRPr="002A271E" w:rsidRDefault="002A271E" w:rsidP="00334297">
      <w:pPr>
        <w:rPr>
          <w:sz w:val="19"/>
          <w:szCs w:val="19"/>
        </w:rPr>
      </w:pPr>
      <w:r w:rsidRPr="002A271E">
        <w:rPr>
          <w:rFonts w:hint="eastAsia"/>
        </w:rPr>
        <w:t>（１）リンク先の広告内容については、第２条（広告の種類及び範囲）の各号に該当しないもの。</w:t>
      </w:r>
    </w:p>
    <w:p w14:paraId="16F88315" w14:textId="77777777" w:rsidR="002A271E" w:rsidRPr="002A271E" w:rsidRDefault="002A271E" w:rsidP="00334297">
      <w:pPr>
        <w:rPr>
          <w:sz w:val="19"/>
          <w:szCs w:val="19"/>
        </w:rPr>
      </w:pPr>
      <w:r w:rsidRPr="002A271E">
        <w:rPr>
          <w:rFonts w:hint="eastAsia"/>
        </w:rPr>
        <w:t>（２）バナーの規格が第３条（バナーの広告の規格及び掲載位置）の各号に適合しているもの。</w:t>
      </w:r>
    </w:p>
    <w:p w14:paraId="56C983CF" w14:textId="77777777" w:rsidR="002A271E" w:rsidRPr="002A271E" w:rsidRDefault="002A271E" w:rsidP="00334297">
      <w:pPr>
        <w:rPr>
          <w:sz w:val="19"/>
          <w:szCs w:val="19"/>
        </w:rPr>
      </w:pPr>
      <w:r w:rsidRPr="002A271E">
        <w:rPr>
          <w:rFonts w:hint="eastAsia"/>
        </w:rPr>
        <w:t>（３）第１号および２号に該当または適合しない場合、申込者が再提出したときは、同様の確認を行う。</w:t>
      </w:r>
    </w:p>
    <w:p w14:paraId="0BD28B79" w14:textId="77777777" w:rsidR="002A271E" w:rsidRPr="002A271E" w:rsidRDefault="002A271E" w:rsidP="00334297">
      <w:pPr>
        <w:rPr>
          <w:sz w:val="19"/>
          <w:szCs w:val="19"/>
        </w:rPr>
      </w:pPr>
      <w:r w:rsidRPr="002A271E">
        <w:rPr>
          <w:rFonts w:hint="eastAsia"/>
        </w:rPr>
        <w:t>（４）本会は、前条及び前各号により広告の申請を受けたときは、広告の内容を審査し、掲載の可否を決定、通知するものとする。</w:t>
      </w:r>
    </w:p>
    <w:p w14:paraId="273D4A52" w14:textId="77777777" w:rsidR="002A271E" w:rsidRPr="002A271E" w:rsidRDefault="002A271E" w:rsidP="00334297">
      <w:pPr>
        <w:rPr>
          <w:sz w:val="19"/>
          <w:szCs w:val="19"/>
        </w:rPr>
      </w:pPr>
      <w:r w:rsidRPr="002A271E">
        <w:rPr>
          <w:rFonts w:hint="eastAsia"/>
        </w:rPr>
        <w:br/>
      </w:r>
    </w:p>
    <w:p w14:paraId="7558E974" w14:textId="77777777" w:rsidR="002A271E" w:rsidRPr="002A271E" w:rsidRDefault="002A271E" w:rsidP="00334297">
      <w:pPr>
        <w:rPr>
          <w:sz w:val="19"/>
          <w:szCs w:val="19"/>
        </w:rPr>
      </w:pPr>
      <w:r w:rsidRPr="002A271E">
        <w:rPr>
          <w:rFonts w:hint="eastAsia"/>
        </w:rPr>
        <w:lastRenderedPageBreak/>
        <w:t>（バナー広告の原稿）</w:t>
      </w:r>
    </w:p>
    <w:p w14:paraId="6F00F3C9" w14:textId="77777777" w:rsidR="002A271E" w:rsidRPr="002A271E" w:rsidRDefault="002A271E" w:rsidP="00334297">
      <w:pPr>
        <w:rPr>
          <w:sz w:val="19"/>
          <w:szCs w:val="19"/>
        </w:rPr>
      </w:pPr>
      <w:r w:rsidRPr="002A271E">
        <w:rPr>
          <w:rFonts w:hint="eastAsia"/>
        </w:rPr>
        <w:t>第８条　申込者は、バナー広告掲載の決定の通知を受けたときは、希望する広告掲載開始日までに電子メールで本会に提出しなければならない。</w:t>
      </w:r>
    </w:p>
    <w:p w14:paraId="12954E8C" w14:textId="771701D8" w:rsidR="002A271E" w:rsidRPr="002A271E" w:rsidRDefault="002A271E" w:rsidP="00334297">
      <w:pPr>
        <w:rPr>
          <w:sz w:val="19"/>
          <w:szCs w:val="19"/>
        </w:rPr>
      </w:pPr>
    </w:p>
    <w:p w14:paraId="04F31353" w14:textId="77777777" w:rsidR="002A271E" w:rsidRPr="002A271E" w:rsidRDefault="002A271E" w:rsidP="00334297">
      <w:pPr>
        <w:rPr>
          <w:sz w:val="19"/>
          <w:szCs w:val="19"/>
        </w:rPr>
      </w:pPr>
      <w:r w:rsidRPr="002A271E">
        <w:rPr>
          <w:rFonts w:hint="eastAsia"/>
        </w:rPr>
        <w:t>（バナー広告掲載料の請求と納付）</w:t>
      </w:r>
    </w:p>
    <w:p w14:paraId="7C390F0C" w14:textId="77777777" w:rsidR="002A271E" w:rsidRPr="002A271E" w:rsidRDefault="002A271E" w:rsidP="00334297">
      <w:pPr>
        <w:rPr>
          <w:sz w:val="19"/>
          <w:szCs w:val="19"/>
        </w:rPr>
      </w:pPr>
      <w:r w:rsidRPr="002A271E">
        <w:rPr>
          <w:rFonts w:hint="eastAsia"/>
        </w:rPr>
        <w:t>第９条　バナー広告掲載料は、掲載決定後に本会より掲載期間に応じた全額を申込者に請求し、申込者は、広告掲載開始日までに本会に納付しなければならない。</w:t>
      </w:r>
    </w:p>
    <w:p w14:paraId="78D029E8" w14:textId="48AEBCCB" w:rsidR="002A271E" w:rsidRPr="002A271E" w:rsidRDefault="002A271E" w:rsidP="00334297">
      <w:pPr>
        <w:rPr>
          <w:sz w:val="19"/>
          <w:szCs w:val="19"/>
        </w:rPr>
      </w:pPr>
      <w:r w:rsidRPr="002A271E">
        <w:rPr>
          <w:rFonts w:hint="eastAsia"/>
        </w:rPr>
        <w:t>２　バナー広告期間中に本会の都合によりホームページを一定期間閉鎖した場合は、その月の月額を請求し、閉鎖日数に合わせ掲載期間を延長した日数のバナー広告掲載料の請求は行わない。</w:t>
      </w:r>
      <w:r w:rsidRPr="002A271E">
        <w:rPr>
          <w:rFonts w:hint="eastAsia"/>
        </w:rPr>
        <w:br/>
      </w:r>
    </w:p>
    <w:p w14:paraId="64E49494" w14:textId="77777777" w:rsidR="002A271E" w:rsidRPr="002A271E" w:rsidRDefault="002A271E" w:rsidP="00334297">
      <w:pPr>
        <w:rPr>
          <w:sz w:val="19"/>
          <w:szCs w:val="19"/>
        </w:rPr>
      </w:pPr>
      <w:r w:rsidRPr="002A271E">
        <w:rPr>
          <w:rFonts w:hint="eastAsia"/>
        </w:rPr>
        <w:t>（バナー広告掲載の取り消し）</w:t>
      </w:r>
    </w:p>
    <w:p w14:paraId="3024CFCD" w14:textId="77777777" w:rsidR="002A271E" w:rsidRPr="002A271E" w:rsidRDefault="002A271E" w:rsidP="00334297">
      <w:pPr>
        <w:rPr>
          <w:sz w:val="19"/>
          <w:szCs w:val="19"/>
        </w:rPr>
      </w:pPr>
      <w:r w:rsidRPr="002A271E">
        <w:rPr>
          <w:rFonts w:hint="eastAsia"/>
        </w:rPr>
        <w:t>第10条　本会は、バナー広告掲載後に次の各号に該当する場合は、広告の掲載を取り消すことができる。</w:t>
      </w:r>
    </w:p>
    <w:p w14:paraId="0F44C3BE" w14:textId="77777777" w:rsidR="002A271E" w:rsidRPr="002A271E" w:rsidRDefault="002A271E" w:rsidP="00334297">
      <w:pPr>
        <w:rPr>
          <w:sz w:val="19"/>
          <w:szCs w:val="19"/>
        </w:rPr>
      </w:pPr>
      <w:r w:rsidRPr="002A271E">
        <w:rPr>
          <w:rFonts w:hint="eastAsia"/>
        </w:rPr>
        <w:t>（１）請求したバナー広告掲載料を納入しなかったとき</w:t>
      </w:r>
    </w:p>
    <w:p w14:paraId="5C160273" w14:textId="77777777" w:rsidR="002A271E" w:rsidRPr="002A271E" w:rsidRDefault="002A271E" w:rsidP="00334297">
      <w:pPr>
        <w:rPr>
          <w:sz w:val="19"/>
          <w:szCs w:val="19"/>
        </w:rPr>
      </w:pPr>
      <w:r w:rsidRPr="002A271E">
        <w:rPr>
          <w:rFonts w:hint="eastAsia"/>
        </w:rPr>
        <w:t>（２）広告内容が、第２条（広告の種類及び範囲）に該当することが判明したとき</w:t>
      </w:r>
    </w:p>
    <w:p w14:paraId="5368D8FB" w14:textId="77777777" w:rsidR="002A271E" w:rsidRPr="002A271E" w:rsidRDefault="002A271E" w:rsidP="00334297">
      <w:pPr>
        <w:rPr>
          <w:sz w:val="19"/>
          <w:szCs w:val="19"/>
        </w:rPr>
      </w:pPr>
      <w:r w:rsidRPr="002A271E">
        <w:rPr>
          <w:rFonts w:hint="eastAsia"/>
        </w:rPr>
        <w:t>（３）申込者からバナー広告掲載を取り下げる旨の届があったとき</w:t>
      </w:r>
    </w:p>
    <w:p w14:paraId="09AAEA44" w14:textId="728DA55D" w:rsidR="002A271E" w:rsidRPr="002A271E" w:rsidRDefault="002A271E" w:rsidP="00334297">
      <w:pPr>
        <w:rPr>
          <w:sz w:val="19"/>
          <w:szCs w:val="19"/>
        </w:rPr>
      </w:pPr>
      <w:r w:rsidRPr="002A271E">
        <w:rPr>
          <w:rFonts w:hint="eastAsia"/>
        </w:rPr>
        <w:t>（４）その他、本会がバナー広告掲載を取り消す必要があると認めたとき</w:t>
      </w:r>
      <w:r w:rsidRPr="002A271E">
        <w:rPr>
          <w:rFonts w:hint="eastAsia"/>
        </w:rPr>
        <w:br/>
      </w:r>
    </w:p>
    <w:p w14:paraId="7CE9E32E" w14:textId="77777777" w:rsidR="002A271E" w:rsidRPr="002A271E" w:rsidRDefault="002A271E" w:rsidP="00334297">
      <w:pPr>
        <w:rPr>
          <w:sz w:val="19"/>
          <w:szCs w:val="19"/>
        </w:rPr>
      </w:pPr>
      <w:r w:rsidRPr="002A271E">
        <w:rPr>
          <w:rFonts w:hint="eastAsia"/>
        </w:rPr>
        <w:t>（その他）</w:t>
      </w:r>
    </w:p>
    <w:p w14:paraId="7FBBB183" w14:textId="3F0DD706" w:rsidR="002A271E" w:rsidRPr="002A271E" w:rsidRDefault="002A271E" w:rsidP="00334297">
      <w:pPr>
        <w:rPr>
          <w:sz w:val="19"/>
          <w:szCs w:val="19"/>
        </w:rPr>
      </w:pPr>
      <w:r w:rsidRPr="002A271E">
        <w:rPr>
          <w:rFonts w:hint="eastAsia"/>
        </w:rPr>
        <w:t>第11条　この要領に定めるもののほか必要な事項は、本会が定める。</w:t>
      </w:r>
      <w:r w:rsidRPr="002A271E">
        <w:rPr>
          <w:rFonts w:hint="eastAsia"/>
        </w:rPr>
        <w:br/>
      </w:r>
    </w:p>
    <w:p w14:paraId="5E95E221" w14:textId="77777777" w:rsidR="002A271E" w:rsidRPr="002A271E" w:rsidRDefault="002A271E" w:rsidP="00334297">
      <w:pPr>
        <w:rPr>
          <w:sz w:val="19"/>
          <w:szCs w:val="19"/>
        </w:rPr>
      </w:pPr>
      <w:r w:rsidRPr="002A271E">
        <w:rPr>
          <w:rFonts w:hint="eastAsia"/>
        </w:rPr>
        <w:t>附　　則</w:t>
      </w:r>
    </w:p>
    <w:p w14:paraId="3710E96D" w14:textId="77777777" w:rsidR="002A271E" w:rsidRPr="002A271E" w:rsidRDefault="002A271E" w:rsidP="00334297">
      <w:pPr>
        <w:rPr>
          <w:sz w:val="19"/>
          <w:szCs w:val="19"/>
        </w:rPr>
      </w:pPr>
      <w:r w:rsidRPr="002A271E">
        <w:rPr>
          <w:rFonts w:hint="eastAsia"/>
        </w:rPr>
        <w:t>１．　この要領は、平成１９年９月１４日から実施する。</w:t>
      </w:r>
    </w:p>
    <w:p w14:paraId="1ED7C17B" w14:textId="77777777" w:rsidR="002A271E" w:rsidRPr="002A271E" w:rsidRDefault="002A271E" w:rsidP="00334297">
      <w:pPr>
        <w:rPr>
          <w:sz w:val="19"/>
          <w:szCs w:val="19"/>
        </w:rPr>
      </w:pPr>
      <w:r w:rsidRPr="002A271E">
        <w:rPr>
          <w:rFonts w:hint="eastAsia"/>
        </w:rPr>
        <w:t>附　　則</w:t>
      </w:r>
    </w:p>
    <w:p w14:paraId="56265F14" w14:textId="77777777" w:rsidR="002A271E" w:rsidRPr="002A271E" w:rsidRDefault="002A271E" w:rsidP="00334297">
      <w:pPr>
        <w:rPr>
          <w:sz w:val="19"/>
          <w:szCs w:val="19"/>
        </w:rPr>
      </w:pPr>
      <w:r w:rsidRPr="002A271E">
        <w:rPr>
          <w:rFonts w:hint="eastAsia"/>
        </w:rPr>
        <w:t>１．　この要領の一部改正は、令和元年６月２１日から実施する。</w:t>
      </w:r>
    </w:p>
    <w:p w14:paraId="04FE8BD9" w14:textId="77777777" w:rsidR="00D54DA8" w:rsidRPr="002A271E" w:rsidRDefault="00D54DA8" w:rsidP="00334297"/>
    <w:sectPr w:rsidR="00D54DA8" w:rsidRPr="002A27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381BD" w14:textId="77777777" w:rsidR="00853970" w:rsidRDefault="00853970" w:rsidP="00334297">
      <w:r>
        <w:separator/>
      </w:r>
    </w:p>
  </w:endnote>
  <w:endnote w:type="continuationSeparator" w:id="0">
    <w:p w14:paraId="229BFC87" w14:textId="77777777" w:rsidR="00853970" w:rsidRDefault="00853970" w:rsidP="0033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65EB2" w14:textId="77777777" w:rsidR="00853970" w:rsidRDefault="00853970" w:rsidP="00334297">
      <w:r>
        <w:separator/>
      </w:r>
    </w:p>
  </w:footnote>
  <w:footnote w:type="continuationSeparator" w:id="0">
    <w:p w14:paraId="02A2F895" w14:textId="77777777" w:rsidR="00853970" w:rsidRDefault="00853970" w:rsidP="00334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71E"/>
    <w:rsid w:val="00034DE2"/>
    <w:rsid w:val="00050D84"/>
    <w:rsid w:val="00067172"/>
    <w:rsid w:val="00077337"/>
    <w:rsid w:val="00095ACF"/>
    <w:rsid w:val="000F5ABC"/>
    <w:rsid w:val="0011615C"/>
    <w:rsid w:val="00132A35"/>
    <w:rsid w:val="00152B32"/>
    <w:rsid w:val="00175368"/>
    <w:rsid w:val="00183105"/>
    <w:rsid w:val="001C15D7"/>
    <w:rsid w:val="001D49B4"/>
    <w:rsid w:val="00211A62"/>
    <w:rsid w:val="0022763D"/>
    <w:rsid w:val="0023540F"/>
    <w:rsid w:val="00261EFE"/>
    <w:rsid w:val="002A091B"/>
    <w:rsid w:val="002A271E"/>
    <w:rsid w:val="002A5B7D"/>
    <w:rsid w:val="00334297"/>
    <w:rsid w:val="0035586E"/>
    <w:rsid w:val="003603F9"/>
    <w:rsid w:val="00360FC2"/>
    <w:rsid w:val="00370238"/>
    <w:rsid w:val="00383B8A"/>
    <w:rsid w:val="003A4309"/>
    <w:rsid w:val="003B1F8E"/>
    <w:rsid w:val="003D3307"/>
    <w:rsid w:val="00433936"/>
    <w:rsid w:val="00450268"/>
    <w:rsid w:val="004554BC"/>
    <w:rsid w:val="004871B8"/>
    <w:rsid w:val="004A30C6"/>
    <w:rsid w:val="004B0CCF"/>
    <w:rsid w:val="004C7F3A"/>
    <w:rsid w:val="004E22D4"/>
    <w:rsid w:val="004F5C58"/>
    <w:rsid w:val="00544DD3"/>
    <w:rsid w:val="0056063F"/>
    <w:rsid w:val="0059627B"/>
    <w:rsid w:val="005B5D5B"/>
    <w:rsid w:val="005D525C"/>
    <w:rsid w:val="006044C6"/>
    <w:rsid w:val="00665C9C"/>
    <w:rsid w:val="00676BEF"/>
    <w:rsid w:val="006A79BF"/>
    <w:rsid w:val="006C5E78"/>
    <w:rsid w:val="006D74CD"/>
    <w:rsid w:val="00734A16"/>
    <w:rsid w:val="00736A39"/>
    <w:rsid w:val="007570F3"/>
    <w:rsid w:val="00780A70"/>
    <w:rsid w:val="00783D84"/>
    <w:rsid w:val="007845E1"/>
    <w:rsid w:val="007C37D9"/>
    <w:rsid w:val="007C514C"/>
    <w:rsid w:val="007D07CB"/>
    <w:rsid w:val="00811F1D"/>
    <w:rsid w:val="00832E76"/>
    <w:rsid w:val="008370C5"/>
    <w:rsid w:val="00853970"/>
    <w:rsid w:val="00896554"/>
    <w:rsid w:val="008B0D4F"/>
    <w:rsid w:val="008D4203"/>
    <w:rsid w:val="009116FC"/>
    <w:rsid w:val="009344ED"/>
    <w:rsid w:val="00966632"/>
    <w:rsid w:val="00985C59"/>
    <w:rsid w:val="009868C4"/>
    <w:rsid w:val="009B5CAD"/>
    <w:rsid w:val="009C22BC"/>
    <w:rsid w:val="009F74B9"/>
    <w:rsid w:val="009F75F0"/>
    <w:rsid w:val="00A372B9"/>
    <w:rsid w:val="00A67733"/>
    <w:rsid w:val="00A87F79"/>
    <w:rsid w:val="00A940B8"/>
    <w:rsid w:val="00AB345A"/>
    <w:rsid w:val="00AD2475"/>
    <w:rsid w:val="00B055FC"/>
    <w:rsid w:val="00B30675"/>
    <w:rsid w:val="00B479EC"/>
    <w:rsid w:val="00B54899"/>
    <w:rsid w:val="00BC10C3"/>
    <w:rsid w:val="00C53409"/>
    <w:rsid w:val="00C6237A"/>
    <w:rsid w:val="00C75ACF"/>
    <w:rsid w:val="00C868E7"/>
    <w:rsid w:val="00CA7394"/>
    <w:rsid w:val="00CA7F67"/>
    <w:rsid w:val="00CB6418"/>
    <w:rsid w:val="00CE1797"/>
    <w:rsid w:val="00D22EB3"/>
    <w:rsid w:val="00D24EAD"/>
    <w:rsid w:val="00D54DA8"/>
    <w:rsid w:val="00D562E1"/>
    <w:rsid w:val="00DA5904"/>
    <w:rsid w:val="00DB2170"/>
    <w:rsid w:val="00DD2716"/>
    <w:rsid w:val="00DD478E"/>
    <w:rsid w:val="00DD5988"/>
    <w:rsid w:val="00E07271"/>
    <w:rsid w:val="00E2155B"/>
    <w:rsid w:val="00E42DE0"/>
    <w:rsid w:val="00E46972"/>
    <w:rsid w:val="00EA5DC5"/>
    <w:rsid w:val="00EA6034"/>
    <w:rsid w:val="00EC04A0"/>
    <w:rsid w:val="00ED7294"/>
    <w:rsid w:val="00EE1495"/>
    <w:rsid w:val="00EE7626"/>
    <w:rsid w:val="00F0146D"/>
    <w:rsid w:val="00F108A1"/>
    <w:rsid w:val="00F6569C"/>
    <w:rsid w:val="00F66FB6"/>
    <w:rsid w:val="00F73CB3"/>
    <w:rsid w:val="00F801A9"/>
    <w:rsid w:val="00F8163F"/>
    <w:rsid w:val="00F9701C"/>
    <w:rsid w:val="00FB3298"/>
    <w:rsid w:val="00FF5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4AAFCC"/>
  <w15:chartTrackingRefBased/>
  <w15:docId w15:val="{05C0FFCE-F38C-4A32-B594-4C1CAF55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3429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297"/>
    <w:pPr>
      <w:tabs>
        <w:tab w:val="center" w:pos="4252"/>
        <w:tab w:val="right" w:pos="8504"/>
      </w:tabs>
      <w:snapToGrid w:val="0"/>
    </w:pPr>
  </w:style>
  <w:style w:type="character" w:customStyle="1" w:styleId="a4">
    <w:name w:val="ヘッダー (文字)"/>
    <w:basedOn w:val="a0"/>
    <w:link w:val="a3"/>
    <w:uiPriority w:val="99"/>
    <w:rsid w:val="00334297"/>
  </w:style>
  <w:style w:type="paragraph" w:styleId="a5">
    <w:name w:val="footer"/>
    <w:basedOn w:val="a"/>
    <w:link w:val="a6"/>
    <w:uiPriority w:val="99"/>
    <w:unhideWhenUsed/>
    <w:rsid w:val="00334297"/>
    <w:pPr>
      <w:tabs>
        <w:tab w:val="center" w:pos="4252"/>
        <w:tab w:val="right" w:pos="8504"/>
      </w:tabs>
      <w:snapToGrid w:val="0"/>
    </w:pPr>
  </w:style>
  <w:style w:type="character" w:customStyle="1" w:styleId="a6">
    <w:name w:val="フッター (文字)"/>
    <w:basedOn w:val="a0"/>
    <w:link w:val="a5"/>
    <w:uiPriority w:val="99"/>
    <w:rsid w:val="00334297"/>
  </w:style>
  <w:style w:type="paragraph" w:styleId="a7">
    <w:name w:val="No Spacing"/>
    <w:uiPriority w:val="1"/>
    <w:qFormat/>
    <w:rsid w:val="00334297"/>
    <w:pPr>
      <w:widowControl w:val="0"/>
      <w:jc w:val="both"/>
    </w:pPr>
  </w:style>
  <w:style w:type="character" w:customStyle="1" w:styleId="10">
    <w:name w:val="見出し 1 (文字)"/>
    <w:basedOn w:val="a0"/>
    <w:link w:val="1"/>
    <w:uiPriority w:val="9"/>
    <w:rsid w:val="0033429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995197">
      <w:bodyDiv w:val="1"/>
      <w:marLeft w:val="0"/>
      <w:marRight w:val="0"/>
      <w:marTop w:val="0"/>
      <w:marBottom w:val="0"/>
      <w:divBdr>
        <w:top w:val="none" w:sz="0" w:space="0" w:color="auto"/>
        <w:left w:val="none" w:sz="0" w:space="0" w:color="auto"/>
        <w:bottom w:val="none" w:sz="0" w:space="0" w:color="auto"/>
        <w:right w:val="none" w:sz="0" w:space="0" w:color="auto"/>
      </w:divBdr>
      <w:divsChild>
        <w:div w:id="742529722">
          <w:marLeft w:val="120"/>
          <w:marRight w:val="0"/>
          <w:marTop w:val="0"/>
          <w:marBottom w:val="0"/>
          <w:divBdr>
            <w:top w:val="none" w:sz="0" w:space="0" w:color="auto"/>
            <w:left w:val="none" w:sz="0" w:space="0" w:color="auto"/>
            <w:bottom w:val="none" w:sz="0" w:space="0" w:color="auto"/>
            <w:right w:val="none" w:sz="0" w:space="0" w:color="auto"/>
          </w:divBdr>
          <w:divsChild>
            <w:div w:id="976882036">
              <w:marLeft w:val="0"/>
              <w:marRight w:val="0"/>
              <w:marTop w:val="0"/>
              <w:marBottom w:val="240"/>
              <w:divBdr>
                <w:top w:val="none" w:sz="0" w:space="0" w:color="auto"/>
                <w:left w:val="none" w:sz="0" w:space="0" w:color="auto"/>
                <w:bottom w:val="none" w:sz="0" w:space="0" w:color="auto"/>
                <w:right w:val="none" w:sz="0" w:space="0" w:color="auto"/>
              </w:divBdr>
              <w:divsChild>
                <w:div w:id="642779985">
                  <w:marLeft w:val="0"/>
                  <w:marRight w:val="0"/>
                  <w:marTop w:val="0"/>
                  <w:marBottom w:val="0"/>
                  <w:divBdr>
                    <w:top w:val="none" w:sz="0" w:space="0" w:color="auto"/>
                    <w:left w:val="none" w:sz="0" w:space="0" w:color="auto"/>
                    <w:bottom w:val="none" w:sz="0" w:space="0" w:color="auto"/>
                    <w:right w:val="none" w:sz="0" w:space="0" w:color="auto"/>
                  </w:divBdr>
                </w:div>
              </w:divsChild>
            </w:div>
            <w:div w:id="2019502727">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七絵</dc:creator>
  <cp:keywords/>
  <dc:description/>
  <cp:lastModifiedBy>高橋 七絵</cp:lastModifiedBy>
  <cp:revision>2</cp:revision>
  <dcterms:created xsi:type="dcterms:W3CDTF">2023-12-28T06:34:00Z</dcterms:created>
  <dcterms:modified xsi:type="dcterms:W3CDTF">2024-01-03T23:48:00Z</dcterms:modified>
</cp:coreProperties>
</file>